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33B" w:rsidRPr="000718BA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718B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0718BA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0718BA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718B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0718BA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718BA">
              <w:rPr>
                <w:b/>
                <w:sz w:val="24"/>
                <w:szCs w:val="24"/>
                <w:lang w:val="en-US"/>
              </w:rPr>
              <w:t>208</w:t>
            </w:r>
            <w:r w:rsidR="00B219CA" w:rsidRPr="000718BA">
              <w:rPr>
                <w:b/>
                <w:sz w:val="24"/>
                <w:szCs w:val="24"/>
                <w:lang w:val="en-US"/>
              </w:rPr>
              <w:t>A</w:t>
            </w:r>
            <w:r w:rsidR="00B219CA" w:rsidRPr="000718BA">
              <w:rPr>
                <w:b/>
                <w:sz w:val="24"/>
                <w:szCs w:val="24"/>
              </w:rPr>
              <w:t>_00</w:t>
            </w:r>
            <w:r w:rsidRPr="000718BA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0718BA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0718BA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718BA">
              <w:rPr>
                <w:b/>
                <w:sz w:val="24"/>
                <w:szCs w:val="24"/>
              </w:rPr>
              <w:t xml:space="preserve">Номер материала </w:t>
            </w:r>
            <w:r w:rsidRPr="000718B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0718B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718B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:rsidR="00DF333B" w:rsidRPr="000718BA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 w:rsidRPr="000718BA">
        <w:rPr>
          <w:sz w:val="26"/>
          <w:szCs w:val="26"/>
        </w:rPr>
        <w:t>_____________________________________</w:t>
      </w:r>
    </w:p>
    <w:p w:rsidR="00DF333B" w:rsidRPr="000718BA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 w:rsidRPr="000718BA">
        <w:rPr>
          <w:sz w:val="26"/>
          <w:szCs w:val="26"/>
        </w:rPr>
        <w:t xml:space="preserve">_____________________________________ </w:t>
      </w:r>
    </w:p>
    <w:p w:rsidR="00DF333B" w:rsidRPr="000718BA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 w:rsidRPr="000718BA">
        <w:rPr>
          <w:sz w:val="26"/>
          <w:szCs w:val="26"/>
        </w:rPr>
        <w:t>_____________________________________</w:t>
      </w:r>
    </w:p>
    <w:p w:rsidR="00DF333B" w:rsidRPr="000718BA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718BA">
        <w:rPr>
          <w:sz w:val="26"/>
          <w:szCs w:val="26"/>
        </w:rPr>
        <w:tab/>
        <w:t>_______________________ /_____________</w:t>
      </w:r>
    </w:p>
    <w:p w:rsidR="00DF333B" w:rsidRPr="000718BA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718BA">
        <w:rPr>
          <w:sz w:val="26"/>
          <w:szCs w:val="26"/>
        </w:rPr>
        <w:t>“_______” ___________________ 20_____ г.</w:t>
      </w:r>
    </w:p>
    <w:p w:rsidR="009B75C6" w:rsidRPr="000718BA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718BA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718BA">
        <w:rPr>
          <w:szCs w:val="28"/>
        </w:rPr>
        <w:t>ТЕХНИЧЕСКОЕ ЗАДАНИЕ</w:t>
      </w:r>
    </w:p>
    <w:p w:rsidR="00C45B81" w:rsidRPr="000718BA" w:rsidRDefault="004F6968" w:rsidP="00773399">
      <w:pPr>
        <w:ind w:firstLine="0"/>
        <w:jc w:val="center"/>
        <w:rPr>
          <w:b/>
          <w:sz w:val="28"/>
          <w:szCs w:val="28"/>
        </w:rPr>
      </w:pPr>
      <w:r w:rsidRPr="000718BA">
        <w:rPr>
          <w:b/>
          <w:sz w:val="28"/>
          <w:szCs w:val="28"/>
        </w:rPr>
        <w:t xml:space="preserve">на </w:t>
      </w:r>
      <w:r w:rsidR="00612811" w:rsidRPr="000718BA">
        <w:rPr>
          <w:b/>
          <w:sz w:val="28"/>
          <w:szCs w:val="28"/>
        </w:rPr>
        <w:t xml:space="preserve">поставку </w:t>
      </w:r>
      <w:r w:rsidR="00DE3EBD" w:rsidRPr="000718BA">
        <w:rPr>
          <w:b/>
          <w:sz w:val="28"/>
          <w:szCs w:val="28"/>
        </w:rPr>
        <w:t>трансформаторного масла ГК</w:t>
      </w:r>
      <w:r w:rsidR="009C0389" w:rsidRPr="000718BA">
        <w:rPr>
          <w:b/>
          <w:sz w:val="28"/>
          <w:szCs w:val="28"/>
        </w:rPr>
        <w:t>.</w:t>
      </w:r>
    </w:p>
    <w:p w:rsidR="004F6968" w:rsidRPr="000718BA" w:rsidRDefault="009C0389" w:rsidP="00773399">
      <w:pPr>
        <w:ind w:firstLine="0"/>
        <w:jc w:val="center"/>
        <w:rPr>
          <w:b/>
          <w:sz w:val="28"/>
          <w:szCs w:val="28"/>
        </w:rPr>
      </w:pPr>
      <w:r w:rsidRPr="000718BA">
        <w:rPr>
          <w:b/>
          <w:sz w:val="28"/>
          <w:szCs w:val="28"/>
        </w:rPr>
        <w:t xml:space="preserve">Лот № </w:t>
      </w:r>
      <w:r w:rsidR="0042603A" w:rsidRPr="000718BA">
        <w:rPr>
          <w:b/>
          <w:sz w:val="28"/>
          <w:szCs w:val="28"/>
          <w:u w:val="single"/>
        </w:rPr>
        <w:t>2</w:t>
      </w:r>
      <w:r w:rsidR="00DE3EBD" w:rsidRPr="000718BA">
        <w:rPr>
          <w:b/>
          <w:sz w:val="28"/>
          <w:szCs w:val="28"/>
          <w:u w:val="single"/>
        </w:rPr>
        <w:t>08</w:t>
      </w:r>
      <w:r w:rsidR="00BA0A66" w:rsidRPr="000718BA">
        <w:rPr>
          <w:b/>
          <w:sz w:val="28"/>
          <w:szCs w:val="28"/>
          <w:u w:val="single"/>
          <w:lang w:val="en-US"/>
        </w:rPr>
        <w:t>A</w:t>
      </w:r>
    </w:p>
    <w:p w:rsidR="00612811" w:rsidRPr="000718BA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718BA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718BA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18BA">
        <w:rPr>
          <w:b/>
          <w:bCs/>
          <w:sz w:val="26"/>
          <w:szCs w:val="26"/>
        </w:rPr>
        <w:t xml:space="preserve">Технические требования к </w:t>
      </w:r>
      <w:r w:rsidR="000D4FD2" w:rsidRPr="000718BA">
        <w:rPr>
          <w:b/>
          <w:bCs/>
          <w:sz w:val="26"/>
          <w:szCs w:val="26"/>
        </w:rPr>
        <w:t>продукции</w:t>
      </w:r>
      <w:r w:rsidRPr="000718BA">
        <w:rPr>
          <w:b/>
          <w:bCs/>
          <w:sz w:val="26"/>
          <w:szCs w:val="26"/>
        </w:rPr>
        <w:t>.</w:t>
      </w:r>
    </w:p>
    <w:p w:rsidR="004F4E9E" w:rsidRPr="000718BA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 xml:space="preserve">1.1. </w:t>
      </w:r>
      <w:r w:rsidR="004F4E9E" w:rsidRPr="000718BA">
        <w:rPr>
          <w:sz w:val="24"/>
          <w:szCs w:val="24"/>
        </w:rPr>
        <w:t xml:space="preserve">Технические данные </w:t>
      </w:r>
      <w:r w:rsidR="00DE3EBD" w:rsidRPr="000718BA">
        <w:rPr>
          <w:sz w:val="24"/>
          <w:szCs w:val="24"/>
        </w:rPr>
        <w:t>трансформаторного масла</w:t>
      </w:r>
      <w:r w:rsidR="004F4E9E" w:rsidRPr="000718BA">
        <w:rPr>
          <w:sz w:val="24"/>
          <w:szCs w:val="24"/>
        </w:rPr>
        <w:t xml:space="preserve"> должны </w:t>
      </w:r>
      <w:proofErr w:type="gramStart"/>
      <w:r w:rsidR="004F4E9E" w:rsidRPr="000718BA">
        <w:rPr>
          <w:sz w:val="24"/>
          <w:szCs w:val="24"/>
        </w:rPr>
        <w:t>соответствовать параметрам и быть</w:t>
      </w:r>
      <w:proofErr w:type="gramEnd"/>
      <w:r w:rsidR="004F4E9E" w:rsidRPr="000718BA">
        <w:rPr>
          <w:sz w:val="24"/>
          <w:szCs w:val="24"/>
        </w:rPr>
        <w:t xml:space="preserve"> не ниже</w:t>
      </w:r>
      <w:r w:rsidR="00DE3EBD" w:rsidRPr="000718BA">
        <w:rPr>
          <w:sz w:val="24"/>
          <w:szCs w:val="24"/>
        </w:rPr>
        <w:t xml:space="preserve"> </w:t>
      </w:r>
      <w:r w:rsidR="004F4E9E" w:rsidRPr="000718BA">
        <w:rPr>
          <w:sz w:val="24"/>
          <w:szCs w:val="24"/>
        </w:rPr>
        <w:t>з</w:t>
      </w:r>
      <w:r w:rsidR="00163418" w:rsidRPr="000718BA">
        <w:rPr>
          <w:sz w:val="24"/>
          <w:szCs w:val="24"/>
        </w:rPr>
        <w:t>начений</w:t>
      </w:r>
      <w:r w:rsidR="00B219CA" w:rsidRPr="000718BA">
        <w:rPr>
          <w:sz w:val="24"/>
          <w:szCs w:val="24"/>
        </w:rPr>
        <w:t>,</w:t>
      </w:r>
      <w:r w:rsidR="00DE3EBD" w:rsidRPr="000718BA">
        <w:rPr>
          <w:sz w:val="24"/>
          <w:szCs w:val="24"/>
        </w:rPr>
        <w:t xml:space="preserve"> </w:t>
      </w:r>
      <w:r w:rsidR="00163418" w:rsidRPr="000718BA">
        <w:rPr>
          <w:sz w:val="24"/>
          <w:szCs w:val="24"/>
        </w:rPr>
        <w:t xml:space="preserve">приведенных </w:t>
      </w:r>
      <w:r w:rsidR="00BA2AD5" w:rsidRPr="000718BA">
        <w:rPr>
          <w:sz w:val="24"/>
          <w:szCs w:val="24"/>
        </w:rPr>
        <w:t xml:space="preserve">в </w:t>
      </w:r>
      <w:r w:rsidR="00EE0F10" w:rsidRPr="000718BA">
        <w:rPr>
          <w:sz w:val="24"/>
          <w:szCs w:val="24"/>
        </w:rPr>
        <w:t>таблице:</w:t>
      </w:r>
    </w:p>
    <w:p w:rsidR="00EE0F10" w:rsidRPr="000718BA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  <w:gridCol w:w="1575"/>
      </w:tblGrid>
      <w:tr w:rsidR="00EE0F10" w:rsidRPr="000718BA" w:rsidTr="003636A0">
        <w:tc>
          <w:tcPr>
            <w:tcW w:w="6946" w:type="dxa"/>
            <w:vAlign w:val="center"/>
          </w:tcPr>
          <w:p w:rsidR="00EE0F10" w:rsidRPr="000718BA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Наименование </w:t>
            </w:r>
            <w:r w:rsidR="00DE3EBD" w:rsidRPr="000718BA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:rsidR="00EE0F10" w:rsidRPr="000718BA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:rsidR="00EE0F10" w:rsidRPr="000718BA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Метод испытания</w:t>
            </w:r>
          </w:p>
        </w:tc>
      </w:tr>
      <w:tr w:rsidR="00DE3EBD" w:rsidRPr="000718BA" w:rsidTr="00827CD2">
        <w:tc>
          <w:tcPr>
            <w:tcW w:w="10647" w:type="dxa"/>
            <w:gridSpan w:val="3"/>
            <w:vAlign w:val="center"/>
          </w:tcPr>
          <w:p w:rsidR="00DE3EBD" w:rsidRPr="000718BA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Кинематическая вязкость,</w:t>
            </w:r>
            <w:r w:rsidR="00B219CA" w:rsidRPr="000718BA">
              <w:rPr>
                <w:sz w:val="24"/>
                <w:szCs w:val="24"/>
              </w:rPr>
              <w:t xml:space="preserve"> </w:t>
            </w:r>
            <w:r w:rsidRPr="000718BA">
              <w:rPr>
                <w:sz w:val="24"/>
                <w:szCs w:val="24"/>
              </w:rPr>
              <w:t>мм</w:t>
            </w:r>
            <w:proofErr w:type="gramStart"/>
            <w:r w:rsidR="000C0C5A" w:rsidRPr="000718B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0718BA">
              <w:rPr>
                <w:sz w:val="24"/>
                <w:szCs w:val="24"/>
              </w:rPr>
              <w:t>/c при температуре</w:t>
            </w:r>
            <w:r w:rsidR="00F231F9">
              <w:rPr>
                <w:sz w:val="24"/>
                <w:szCs w:val="24"/>
              </w:rPr>
              <w:t xml:space="preserve"> не более</w:t>
            </w:r>
          </w:p>
        </w:tc>
      </w:tr>
      <w:tr w:rsidR="00DF2528" w:rsidRPr="000718BA" w:rsidTr="003636A0">
        <w:trPr>
          <w:trHeight w:val="238"/>
        </w:trPr>
        <w:tc>
          <w:tcPr>
            <w:tcW w:w="6946" w:type="dxa"/>
            <w:vAlign w:val="center"/>
          </w:tcPr>
          <w:p w:rsidR="00DF2528" w:rsidRPr="000718BA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+</w:t>
            </w:r>
            <w:r w:rsidR="00DF2528" w:rsidRPr="000718BA">
              <w:rPr>
                <w:sz w:val="24"/>
                <w:szCs w:val="24"/>
              </w:rPr>
              <w:t>50</w:t>
            </w:r>
            <w:r w:rsidR="00DF2528" w:rsidRPr="000718BA">
              <w:rPr>
                <w:sz w:val="24"/>
                <w:szCs w:val="24"/>
                <w:vertAlign w:val="superscript"/>
              </w:rPr>
              <w:t>0</w:t>
            </w:r>
            <w:r w:rsidR="00DF2528" w:rsidRPr="000718BA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33</w:t>
            </w:r>
          </w:p>
        </w:tc>
      </w:tr>
      <w:tr w:rsidR="00DF2528" w:rsidRPr="000718BA" w:rsidTr="003636A0">
        <w:trPr>
          <w:trHeight w:val="238"/>
        </w:trPr>
        <w:tc>
          <w:tcPr>
            <w:tcW w:w="6946" w:type="dxa"/>
            <w:vAlign w:val="center"/>
          </w:tcPr>
          <w:p w:rsidR="00DF2528" w:rsidRPr="000718BA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-</w:t>
            </w:r>
            <w:r w:rsidR="00DF2528" w:rsidRPr="000718BA">
              <w:rPr>
                <w:sz w:val="24"/>
                <w:szCs w:val="24"/>
              </w:rPr>
              <w:t>30</w:t>
            </w:r>
            <w:r w:rsidR="00DF2528" w:rsidRPr="000718BA">
              <w:rPr>
                <w:sz w:val="24"/>
                <w:szCs w:val="24"/>
                <w:vertAlign w:val="superscript"/>
              </w:rPr>
              <w:t>0</w:t>
            </w:r>
            <w:r w:rsidR="00DF2528" w:rsidRPr="000718BA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:rsidR="00DF2528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Кислотное число, мг КОН/г масла, не более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5985</w:t>
            </w: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 w:rsidRPr="000718BA">
              <w:rPr>
                <w:sz w:val="24"/>
                <w:szCs w:val="24"/>
                <w:vertAlign w:val="superscript"/>
              </w:rPr>
              <w:t>0</w:t>
            </w:r>
            <w:r w:rsidRPr="000718BA"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0718BA" w:rsidRDefault="00A01DA2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6356</w:t>
            </w: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Температура застывания, </w:t>
            </w:r>
            <w:r w:rsidRPr="000718BA">
              <w:rPr>
                <w:sz w:val="24"/>
                <w:szCs w:val="24"/>
                <w:vertAlign w:val="superscript"/>
              </w:rPr>
              <w:t>0</w:t>
            </w:r>
            <w:r w:rsidRPr="000718BA"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20287</w:t>
            </w: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:rsidR="000C0C5A" w:rsidRPr="000718BA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ГОСТ981</w:t>
            </w: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Осадок, % (</w:t>
            </w:r>
            <w:proofErr w:type="spellStart"/>
            <w:r w:rsidRPr="000718BA">
              <w:rPr>
                <w:sz w:val="24"/>
                <w:szCs w:val="24"/>
              </w:rPr>
              <w:t>мас</w:t>
            </w:r>
            <w:proofErr w:type="spellEnd"/>
            <w:r w:rsidRPr="000718BA">
              <w:rPr>
                <w:sz w:val="24"/>
                <w:szCs w:val="24"/>
              </w:rPr>
              <w:t>. доля)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:rsidR="000C0C5A" w:rsidRPr="000718BA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Летучие низкомо</w:t>
            </w:r>
            <w:r w:rsidR="000C0C5A" w:rsidRPr="000718BA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:rsidR="000C0C5A" w:rsidRPr="000718BA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0718BA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20284</w:t>
            </w:r>
          </w:p>
        </w:tc>
      </w:tr>
      <w:tr w:rsidR="000C0C5A" w:rsidRPr="000718B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0718B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Тангенс угла диэлектрических потерь при 90</w:t>
            </w:r>
            <w:r w:rsidRPr="000718BA">
              <w:rPr>
                <w:sz w:val="24"/>
                <w:szCs w:val="24"/>
                <w:vertAlign w:val="superscript"/>
              </w:rPr>
              <w:t>0</w:t>
            </w:r>
            <w:r w:rsidRPr="000718BA">
              <w:rPr>
                <w:sz w:val="24"/>
                <w:szCs w:val="24"/>
              </w:rPr>
              <w:t>С,</w:t>
            </w:r>
            <w:r w:rsidR="00B219CA" w:rsidRPr="000718BA">
              <w:rPr>
                <w:sz w:val="24"/>
                <w:szCs w:val="24"/>
              </w:rPr>
              <w:t xml:space="preserve"> </w:t>
            </w:r>
            <w:r w:rsidRPr="000718BA"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:rsidR="000C0C5A" w:rsidRPr="000718BA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:rsidR="000C0C5A" w:rsidRPr="000718BA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6381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Напряжение пробоя, </w:t>
            </w:r>
            <w:proofErr w:type="spellStart"/>
            <w:r w:rsidRPr="000718BA">
              <w:rPr>
                <w:sz w:val="24"/>
                <w:szCs w:val="24"/>
              </w:rPr>
              <w:t>кВ</w:t>
            </w:r>
            <w:proofErr w:type="spellEnd"/>
            <w:r w:rsidRPr="000718BA">
              <w:rPr>
                <w:sz w:val="24"/>
                <w:szCs w:val="24"/>
              </w:rPr>
              <w:t>, не менее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6581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ГОСТ </w:t>
            </w:r>
            <w:proofErr w:type="gramStart"/>
            <w:r w:rsidRPr="000718BA">
              <w:rPr>
                <w:sz w:val="24"/>
                <w:szCs w:val="24"/>
              </w:rPr>
              <w:t>Р</w:t>
            </w:r>
            <w:proofErr w:type="gramEnd"/>
            <w:r w:rsidRPr="000718BA">
              <w:rPr>
                <w:sz w:val="24"/>
                <w:szCs w:val="24"/>
              </w:rPr>
              <w:t xml:space="preserve"> 54331-2011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Стабильность по методу МЭК, индукционный период, </w:t>
            </w:r>
            <w:proofErr w:type="gramStart"/>
            <w:r w:rsidRPr="000718BA">
              <w:rPr>
                <w:sz w:val="24"/>
                <w:szCs w:val="24"/>
              </w:rPr>
              <w:t>ч</w:t>
            </w:r>
            <w:proofErr w:type="gramEnd"/>
            <w:r w:rsidRPr="000718BA">
              <w:rPr>
                <w:sz w:val="24"/>
                <w:szCs w:val="24"/>
              </w:rPr>
              <w:t>, не менее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2917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:rsidR="007C6D19" w:rsidRPr="000718BA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о</w:t>
            </w:r>
            <w:r w:rsidR="007C6D19" w:rsidRPr="000718BA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6370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 2917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Плотность при 20 </w:t>
            </w:r>
            <w:r w:rsidRPr="000718BA">
              <w:rPr>
                <w:sz w:val="24"/>
                <w:szCs w:val="24"/>
                <w:vertAlign w:val="superscript"/>
              </w:rPr>
              <w:t>0</w:t>
            </w:r>
            <w:r w:rsidRPr="000718BA">
              <w:rPr>
                <w:sz w:val="24"/>
                <w:szCs w:val="24"/>
              </w:rPr>
              <w:t>С, КГ/м</w:t>
            </w:r>
            <w:r w:rsidRPr="000718BA">
              <w:rPr>
                <w:sz w:val="24"/>
                <w:szCs w:val="24"/>
                <w:vertAlign w:val="superscript"/>
              </w:rPr>
              <w:t>3</w:t>
            </w:r>
            <w:r w:rsidRPr="000718BA"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ГОСТ3900</w:t>
            </w:r>
          </w:p>
        </w:tc>
      </w:tr>
      <w:tr w:rsidR="007C6D19" w:rsidRPr="000718BA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7C6D19" w:rsidRPr="000718BA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Температура, </w:t>
            </w:r>
            <w:r w:rsidRPr="000718BA">
              <w:rPr>
                <w:sz w:val="24"/>
                <w:szCs w:val="24"/>
                <w:vertAlign w:val="superscript"/>
              </w:rPr>
              <w:t>0</w:t>
            </w:r>
            <w:r w:rsidRPr="000718BA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 xml:space="preserve">Длительность, </w:t>
            </w:r>
            <w:proofErr w:type="gramStart"/>
            <w:r w:rsidRPr="000718BA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2126" w:type="dxa"/>
            <w:vAlign w:val="center"/>
          </w:tcPr>
          <w:p w:rsidR="007C6D19" w:rsidRPr="000718BA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:rsidRPr="000718BA" w:rsidTr="003636A0">
        <w:trPr>
          <w:trHeight w:val="238"/>
        </w:trPr>
        <w:tc>
          <w:tcPr>
            <w:tcW w:w="6946" w:type="dxa"/>
            <w:vAlign w:val="center"/>
          </w:tcPr>
          <w:p w:rsidR="007C6D19" w:rsidRPr="000718BA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:rsidR="007C6D19" w:rsidRPr="000718BA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718BA"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:rsidR="007C6D19" w:rsidRPr="000718BA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Pr="000718BA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13417" w:rsidRPr="000718BA" w:rsidRDefault="00013417" w:rsidP="00013417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13417" w:rsidRPr="000718BA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18BA">
        <w:rPr>
          <w:b/>
          <w:bCs/>
          <w:sz w:val="26"/>
          <w:szCs w:val="26"/>
        </w:rPr>
        <w:t>Общие требования.</w:t>
      </w:r>
    </w:p>
    <w:p w:rsidR="00013417" w:rsidRPr="000718BA" w:rsidRDefault="00013417" w:rsidP="00013417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0718BA">
        <w:rPr>
          <w:sz w:val="24"/>
          <w:szCs w:val="24"/>
        </w:rPr>
        <w:t>2.1. К поставке допускается трансформаторное масло, отвечающее следующим требованиям:</w:t>
      </w:r>
    </w:p>
    <w:p w:rsidR="00013417" w:rsidRPr="000718BA" w:rsidRDefault="00013417" w:rsidP="000134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718BA">
        <w:rPr>
          <w:sz w:val="24"/>
          <w:szCs w:val="24"/>
        </w:rPr>
        <w:t>- трансформаторное масло должно быть новым, ранее не использованным;</w:t>
      </w:r>
    </w:p>
    <w:p w:rsidR="00013417" w:rsidRPr="000718BA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0718BA">
        <w:rPr>
          <w:sz w:val="24"/>
          <w:szCs w:val="24"/>
        </w:rPr>
        <w:t>Россети</w:t>
      </w:r>
      <w:proofErr w:type="spellEnd"/>
      <w:r w:rsidRPr="000718BA">
        <w:rPr>
          <w:sz w:val="24"/>
          <w:szCs w:val="24"/>
        </w:rPr>
        <w:t>»;</w:t>
      </w:r>
    </w:p>
    <w:p w:rsidR="00013417" w:rsidRPr="000718BA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</w:t>
      </w:r>
      <w:r w:rsidR="005B3D0A" w:rsidRPr="000718BA">
        <w:rPr>
          <w:sz w:val="24"/>
          <w:szCs w:val="24"/>
        </w:rPr>
        <w:t xml:space="preserve"> (подтверждающим документом будет сертификат)</w:t>
      </w:r>
      <w:r w:rsidRPr="000718BA">
        <w:rPr>
          <w:sz w:val="24"/>
          <w:szCs w:val="24"/>
        </w:rPr>
        <w:t>;</w:t>
      </w:r>
    </w:p>
    <w:p w:rsidR="00013417" w:rsidRPr="000718BA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5B3D0A" w:rsidRPr="000718BA">
        <w:rPr>
          <w:sz w:val="24"/>
          <w:szCs w:val="24"/>
        </w:rPr>
        <w:t>гической безопасности продукции (подтверждающим документом будет являться декларация о соответствии и паспорт на масло трансформаторное).</w:t>
      </w:r>
    </w:p>
    <w:p w:rsidR="00013417" w:rsidRPr="000718BA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 xml:space="preserve">2.2. </w:t>
      </w:r>
      <w:r w:rsidR="00ED3472" w:rsidRPr="000718BA">
        <w:rPr>
          <w:b/>
          <w:bCs/>
          <w:sz w:val="24"/>
          <w:szCs w:val="24"/>
        </w:rPr>
        <w:t>Победитель закупки</w:t>
      </w:r>
      <w:r w:rsidR="00ED3472" w:rsidRPr="000718BA">
        <w:rPr>
          <w:sz w:val="24"/>
          <w:szCs w:val="24"/>
        </w:rPr>
        <w:t xml:space="preserve"> на право заключения договора на поставку трансформаторного масла для нужд ПАО «</w:t>
      </w:r>
      <w:proofErr w:type="spellStart"/>
      <w:r w:rsidR="00ED3472" w:rsidRPr="000718BA">
        <w:rPr>
          <w:sz w:val="24"/>
          <w:szCs w:val="24"/>
        </w:rPr>
        <w:t>Россети</w:t>
      </w:r>
      <w:proofErr w:type="spellEnd"/>
      <w:r w:rsidR="00ED3472" w:rsidRPr="000718BA">
        <w:rPr>
          <w:sz w:val="24"/>
          <w:szCs w:val="24"/>
        </w:rPr>
        <w:t xml:space="preserve"> Центр», ПАО «</w:t>
      </w:r>
      <w:proofErr w:type="spellStart"/>
      <w:r w:rsidR="00ED3472" w:rsidRPr="000718BA">
        <w:rPr>
          <w:sz w:val="24"/>
          <w:szCs w:val="24"/>
        </w:rPr>
        <w:t>Россети</w:t>
      </w:r>
      <w:proofErr w:type="spellEnd"/>
      <w:r w:rsidR="00ED3472" w:rsidRPr="000718BA">
        <w:rPr>
          <w:sz w:val="24"/>
          <w:szCs w:val="24"/>
        </w:rPr>
        <w:t xml:space="preserve"> Центр и Приволжье» обязан предоставить </w:t>
      </w:r>
      <w:r w:rsidR="00ED3472" w:rsidRPr="000718BA">
        <w:rPr>
          <w:b/>
          <w:bCs/>
          <w:sz w:val="24"/>
          <w:szCs w:val="24"/>
        </w:rPr>
        <w:t>при поставке товара</w:t>
      </w:r>
      <w:r w:rsidR="00ED3472" w:rsidRPr="000718BA">
        <w:rPr>
          <w:sz w:val="24"/>
          <w:szCs w:val="24"/>
        </w:rPr>
        <w:t xml:space="preserve"> документацию (технические условия и т.п.), заверенную производителем. Данный документ должен подтверждать технические характеристики, заявленные поставщиком трансформаторного масла в техническом предложении</w:t>
      </w:r>
      <w:r w:rsidRPr="000718BA">
        <w:rPr>
          <w:sz w:val="24"/>
          <w:szCs w:val="24"/>
        </w:rPr>
        <w:t>.</w:t>
      </w:r>
    </w:p>
    <w:p w:rsidR="00013417" w:rsidRPr="000718BA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 xml:space="preserve">2.3. Трансформаторное масло должно соответствовать требованиям ГОСТ и ТУ, </w:t>
      </w:r>
      <w:proofErr w:type="gramStart"/>
      <w:r w:rsidRPr="000718BA">
        <w:rPr>
          <w:sz w:val="24"/>
          <w:szCs w:val="24"/>
        </w:rPr>
        <w:t>указанных</w:t>
      </w:r>
      <w:proofErr w:type="gramEnd"/>
      <w:r w:rsidRPr="000718BA">
        <w:rPr>
          <w:sz w:val="24"/>
          <w:szCs w:val="24"/>
        </w:rPr>
        <w:t xml:space="preserve"> в п. 1.1.</w:t>
      </w:r>
    </w:p>
    <w:p w:rsidR="00013417" w:rsidRPr="000718BA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>2.4. Упаковка, транспортирование, условия и сроки хранения.</w:t>
      </w:r>
    </w:p>
    <w:p w:rsidR="00013417" w:rsidRPr="000718BA" w:rsidRDefault="00013417" w:rsidP="00013417">
      <w:pPr>
        <w:spacing w:line="276" w:lineRule="auto"/>
        <w:rPr>
          <w:sz w:val="24"/>
          <w:szCs w:val="24"/>
        </w:rPr>
      </w:pPr>
      <w:r w:rsidRPr="000718BA">
        <w:rPr>
          <w:sz w:val="24"/>
          <w:szCs w:val="24"/>
        </w:rPr>
        <w:t xml:space="preserve">Упаковка, маркировка, транспортирование, условия и сроки хранения масла должны соответствовать требованиям, указанным в технических условиях изготовителя масла, ГОСТ 23216, </w:t>
      </w:r>
      <w:r w:rsidRPr="000718BA">
        <w:rPr>
          <w:color w:val="000000"/>
          <w:sz w:val="24"/>
          <w:szCs w:val="24"/>
        </w:rPr>
        <w:t xml:space="preserve">ГОСТ 14192 – 96, ГОСТ </w:t>
      </w:r>
      <w:proofErr w:type="gramStart"/>
      <w:r w:rsidRPr="000718BA">
        <w:rPr>
          <w:color w:val="000000"/>
          <w:sz w:val="24"/>
          <w:szCs w:val="24"/>
        </w:rPr>
        <w:t>Р</w:t>
      </w:r>
      <w:proofErr w:type="gramEnd"/>
      <w:r w:rsidRPr="000718BA">
        <w:rPr>
          <w:color w:val="000000"/>
          <w:sz w:val="24"/>
          <w:szCs w:val="24"/>
        </w:rPr>
        <w:t xml:space="preserve"> 54331-2011 (МЭК 60296:2003), ГОСТ 1510, ГОСТ 31340</w:t>
      </w:r>
      <w:r w:rsidRPr="000718BA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13417" w:rsidRPr="000718BA" w:rsidRDefault="00013417" w:rsidP="00013417">
      <w:pPr>
        <w:spacing w:line="276" w:lineRule="auto"/>
        <w:ind w:firstLine="709"/>
        <w:rPr>
          <w:sz w:val="24"/>
          <w:szCs w:val="24"/>
        </w:rPr>
      </w:pPr>
      <w:r w:rsidRPr="000718BA">
        <w:rPr>
          <w:sz w:val="24"/>
          <w:szCs w:val="24"/>
        </w:rPr>
        <w:t xml:space="preserve">Правила приемки масла должны соответствовать требованиям </w:t>
      </w:r>
      <w:r w:rsidRPr="000718BA">
        <w:rPr>
          <w:color w:val="000000"/>
          <w:sz w:val="24"/>
          <w:szCs w:val="24"/>
        </w:rPr>
        <w:t xml:space="preserve">ГОСТ </w:t>
      </w:r>
      <w:proofErr w:type="gramStart"/>
      <w:r w:rsidRPr="000718BA">
        <w:rPr>
          <w:color w:val="000000"/>
          <w:sz w:val="24"/>
          <w:szCs w:val="24"/>
        </w:rPr>
        <w:t>Р</w:t>
      </w:r>
      <w:proofErr w:type="gramEnd"/>
      <w:r w:rsidRPr="000718BA">
        <w:rPr>
          <w:color w:val="000000"/>
          <w:sz w:val="24"/>
          <w:szCs w:val="24"/>
        </w:rPr>
        <w:t xml:space="preserve"> 54331-2011 (МЭК 60296:2003) </w:t>
      </w:r>
      <w:r w:rsidRPr="000718BA">
        <w:rPr>
          <w:sz w:val="24"/>
          <w:szCs w:val="24"/>
        </w:rPr>
        <w:t>и техническим условиям для трансформаторного масла.</w:t>
      </w:r>
    </w:p>
    <w:p w:rsidR="00013417" w:rsidRPr="000718BA" w:rsidRDefault="00013417" w:rsidP="00013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18BA">
        <w:rPr>
          <w:szCs w:val="24"/>
        </w:rPr>
        <w:t>Способ заливки и транспортировки масла должен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013417" w:rsidRPr="000718BA" w:rsidRDefault="00013417" w:rsidP="0001341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0718BA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013417" w:rsidRPr="000718BA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0718BA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0718BA">
        <w:rPr>
          <w:color w:val="000000"/>
          <w:szCs w:val="24"/>
        </w:rPr>
        <w:t xml:space="preserve">ГОСТ </w:t>
      </w:r>
      <w:proofErr w:type="gramStart"/>
      <w:r w:rsidRPr="000718BA">
        <w:rPr>
          <w:color w:val="000000"/>
          <w:szCs w:val="24"/>
        </w:rPr>
        <w:t>Р</w:t>
      </w:r>
      <w:proofErr w:type="gramEnd"/>
      <w:r w:rsidRPr="000718BA">
        <w:rPr>
          <w:color w:val="000000"/>
          <w:szCs w:val="24"/>
        </w:rPr>
        <w:t xml:space="preserve"> 54331-2011 (МЭК 60296:2003).</w:t>
      </w:r>
      <w:r w:rsidRPr="000718BA">
        <w:rPr>
          <w:szCs w:val="24"/>
        </w:rPr>
        <w:t xml:space="preserve"> </w:t>
      </w:r>
    </w:p>
    <w:p w:rsidR="00013417" w:rsidRPr="000718BA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0718BA">
        <w:rPr>
          <w:szCs w:val="24"/>
        </w:rPr>
        <w:t xml:space="preserve">2.6. Срок изготовления масла должен быть не более полугода от момента поставки.  </w:t>
      </w:r>
    </w:p>
    <w:p w:rsidR="00013417" w:rsidRPr="000718BA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0718BA">
        <w:rPr>
          <w:szCs w:val="24"/>
        </w:rPr>
        <w:t xml:space="preserve">2.7. В комплект поставки масла должно входить: </w:t>
      </w:r>
    </w:p>
    <w:p w:rsidR="00013417" w:rsidRPr="000718BA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0718BA">
        <w:rPr>
          <w:szCs w:val="24"/>
        </w:rPr>
        <w:t>- партия масла конкретного типа;</w:t>
      </w:r>
    </w:p>
    <w:p w:rsidR="00013417" w:rsidRPr="000718BA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0718BA">
        <w:rPr>
          <w:szCs w:val="24"/>
        </w:rPr>
        <w:t>- паспорт продукции.</w:t>
      </w:r>
    </w:p>
    <w:p w:rsidR="00013417" w:rsidRPr="000718BA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013417" w:rsidRPr="000718BA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18BA">
        <w:rPr>
          <w:b/>
          <w:bCs/>
          <w:sz w:val="26"/>
          <w:szCs w:val="26"/>
        </w:rPr>
        <w:t>Гарантийные обязательства.</w:t>
      </w:r>
    </w:p>
    <w:p w:rsidR="00013417" w:rsidRPr="000718BA" w:rsidRDefault="00F231F9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1F9">
        <w:rPr>
          <w:sz w:val="24"/>
          <w:szCs w:val="24"/>
        </w:rPr>
        <w:t>Гарантийный срок на поставляемое трансформаторное масло – 5 лет со дня изготовления.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3417" w:rsidRPr="000718BA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417" w:rsidRPr="000718BA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718B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3417" w:rsidRPr="000718BA" w:rsidRDefault="00013417" w:rsidP="00013417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0718BA">
        <w:rPr>
          <w:sz w:val="24"/>
          <w:szCs w:val="24"/>
        </w:rPr>
        <w:t>Трансформаторное масло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:rsidR="00013417" w:rsidRPr="000718BA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3417" w:rsidRPr="000718BA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18B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13417" w:rsidRPr="000718BA" w:rsidRDefault="00013417" w:rsidP="0001341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0718BA">
        <w:rPr>
          <w:sz w:val="24"/>
          <w:szCs w:val="24"/>
        </w:rPr>
        <w:t xml:space="preserve">Маркировка тары для масла должна соответствовать требованиям ГОСТ </w:t>
      </w:r>
      <w:proofErr w:type="gramStart"/>
      <w:r w:rsidRPr="000718BA">
        <w:rPr>
          <w:sz w:val="24"/>
          <w:szCs w:val="24"/>
        </w:rPr>
        <w:t>Р</w:t>
      </w:r>
      <w:proofErr w:type="gramEnd"/>
      <w:r w:rsidRPr="000718BA">
        <w:rPr>
          <w:sz w:val="24"/>
          <w:szCs w:val="24"/>
        </w:rPr>
        <w:t xml:space="preserve"> 54331-2011 (МЭК 60296:2003). </w:t>
      </w:r>
    </w:p>
    <w:p w:rsidR="00013417" w:rsidRPr="000718BA" w:rsidRDefault="00013417" w:rsidP="00013417">
      <w:pPr>
        <w:tabs>
          <w:tab w:val="left" w:pos="0"/>
        </w:tabs>
        <w:ind w:firstLine="709"/>
        <w:rPr>
          <w:sz w:val="24"/>
          <w:szCs w:val="24"/>
        </w:rPr>
      </w:pPr>
      <w:r w:rsidRPr="000718B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013417" w:rsidRPr="000718BA" w:rsidRDefault="00013417" w:rsidP="00013417">
      <w:pPr>
        <w:tabs>
          <w:tab w:val="left" w:pos="0"/>
        </w:tabs>
        <w:ind w:firstLine="709"/>
        <w:rPr>
          <w:sz w:val="24"/>
          <w:szCs w:val="24"/>
        </w:rPr>
      </w:pPr>
      <w:r w:rsidRPr="000718BA">
        <w:rPr>
          <w:sz w:val="24"/>
          <w:szCs w:val="24"/>
        </w:rPr>
        <w:t xml:space="preserve">По всем видам масла Поставщик должен предоставить полный комплект документации в соответствии с действующим законодательством (паспорт качества, сертификаты соответствия и т.д.) </w:t>
      </w:r>
    </w:p>
    <w:p w:rsidR="00013417" w:rsidRPr="000718BA" w:rsidRDefault="00013417" w:rsidP="00013417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013417" w:rsidRPr="000718BA" w:rsidRDefault="00013417" w:rsidP="000134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718BA">
        <w:rPr>
          <w:b/>
          <w:bCs/>
          <w:sz w:val="26"/>
          <w:szCs w:val="26"/>
        </w:rPr>
        <w:t>Правила приемки продукции.</w:t>
      </w:r>
    </w:p>
    <w:p w:rsidR="00013417" w:rsidRPr="000718BA" w:rsidRDefault="00013417" w:rsidP="00013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18BA">
        <w:rPr>
          <w:szCs w:val="24"/>
        </w:rPr>
        <w:t xml:space="preserve">Каждая партия трансформаторного масла должна пройти входной контроль, осуществляемый представителями филиалов </w:t>
      </w:r>
      <w:r w:rsidR="0021029A" w:rsidRPr="000718BA">
        <w:rPr>
          <w:szCs w:val="24"/>
        </w:rPr>
        <w:t>ПАО «</w:t>
      </w:r>
      <w:proofErr w:type="spellStart"/>
      <w:r w:rsidR="0021029A" w:rsidRPr="000718BA">
        <w:rPr>
          <w:szCs w:val="24"/>
        </w:rPr>
        <w:t>Россети</w:t>
      </w:r>
      <w:proofErr w:type="spellEnd"/>
      <w:r w:rsidR="0021029A" w:rsidRPr="000718BA">
        <w:rPr>
          <w:szCs w:val="24"/>
        </w:rPr>
        <w:t xml:space="preserve"> Центр» и ПАО «</w:t>
      </w:r>
      <w:proofErr w:type="spellStart"/>
      <w:r w:rsidR="0021029A" w:rsidRPr="000718BA">
        <w:rPr>
          <w:szCs w:val="24"/>
        </w:rPr>
        <w:t>Россети</w:t>
      </w:r>
      <w:proofErr w:type="spellEnd"/>
      <w:r w:rsidR="0021029A" w:rsidRPr="000718BA">
        <w:rPr>
          <w:szCs w:val="24"/>
        </w:rPr>
        <w:t xml:space="preserve"> Центр и Приволжье</w:t>
      </w:r>
      <w:r w:rsidRPr="000718BA">
        <w:rPr>
          <w:szCs w:val="24"/>
        </w:rPr>
        <w:t>» и ответственными представителями Поставщика при получении его на склад.</w:t>
      </w:r>
    </w:p>
    <w:p w:rsidR="00013417" w:rsidRPr="000718BA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18B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3417" w:rsidRPr="000718BA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3417" w:rsidRPr="000718BA" w:rsidRDefault="00013417" w:rsidP="00013417">
      <w:pPr>
        <w:spacing w:line="276" w:lineRule="auto"/>
        <w:ind w:firstLine="709"/>
        <w:rPr>
          <w:i/>
          <w:sz w:val="24"/>
          <w:szCs w:val="24"/>
        </w:rPr>
      </w:pPr>
    </w:p>
    <w:p w:rsidR="00013417" w:rsidRPr="000718BA" w:rsidRDefault="00013417" w:rsidP="00013417">
      <w:pPr>
        <w:spacing w:line="276" w:lineRule="auto"/>
        <w:ind w:firstLine="709"/>
        <w:rPr>
          <w:sz w:val="24"/>
          <w:szCs w:val="24"/>
        </w:rPr>
      </w:pPr>
    </w:p>
    <w:p w:rsidR="00013417" w:rsidRPr="000718BA" w:rsidRDefault="00013417" w:rsidP="00013417">
      <w:pPr>
        <w:ind w:firstLine="0"/>
        <w:rPr>
          <w:sz w:val="26"/>
          <w:szCs w:val="26"/>
        </w:rPr>
      </w:pPr>
      <w:r w:rsidRPr="000718B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13417" w:rsidRPr="00044AD9" w:rsidRDefault="00013417" w:rsidP="00013417">
      <w:pPr>
        <w:ind w:firstLine="0"/>
        <w:rPr>
          <w:color w:val="00B0F0"/>
          <w:sz w:val="22"/>
          <w:szCs w:val="22"/>
        </w:rPr>
      </w:pPr>
      <w:r w:rsidRPr="000718BA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044AD9">
        <w:rPr>
          <w:sz w:val="22"/>
          <w:szCs w:val="22"/>
        </w:rPr>
        <w:t xml:space="preserve">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sectPr w:rsidR="00DA6F51" w:rsidRPr="00DA6F5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AA" w:rsidRDefault="005771AA">
      <w:r>
        <w:separator/>
      </w:r>
    </w:p>
  </w:endnote>
  <w:endnote w:type="continuationSeparator" w:id="0">
    <w:p w:rsidR="005771AA" w:rsidRDefault="0057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AA" w:rsidRDefault="005771AA">
      <w:r>
        <w:separator/>
      </w:r>
    </w:p>
  </w:footnote>
  <w:footnote w:type="continuationSeparator" w:id="0">
    <w:p w:rsidR="005771AA" w:rsidRDefault="00577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3417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8BA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17F"/>
    <w:rsid w:val="000C0C5A"/>
    <w:rsid w:val="000C2897"/>
    <w:rsid w:val="000C41EF"/>
    <w:rsid w:val="000C69C2"/>
    <w:rsid w:val="000C6D57"/>
    <w:rsid w:val="000C6FE0"/>
    <w:rsid w:val="000D0F91"/>
    <w:rsid w:val="000D10D9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371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6BD6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029A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5D90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4C10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5E7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771AA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D0A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67EE3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A2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3A4E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498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472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1F9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3910-0705-4F3D-B48B-ECC5990500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5E6ECD7-E5E4-4F24-8974-41D7E0438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A21BF-F026-4AD2-A481-9BCAD14F5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F2BAF-9D02-42CF-BE5A-153B4015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2</cp:revision>
  <cp:lastPrinted>2014-07-10T12:05:00Z</cp:lastPrinted>
  <dcterms:created xsi:type="dcterms:W3CDTF">2022-09-09T10:05:00Z</dcterms:created>
  <dcterms:modified xsi:type="dcterms:W3CDTF">2022-09-09T10:05:00Z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